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43" w:rsidRPr="00540A43" w:rsidRDefault="00540A43" w:rsidP="00540A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40"/>
          <w:szCs w:val="40"/>
          <w:lang w:eastAsia="ja-JP"/>
        </w:rPr>
        <w:t>Memorandum of Understanding (MOU)</w:t>
      </w:r>
    </w:p>
    <w:p w:rsidR="00540A43" w:rsidRPr="00540A43" w:rsidRDefault="00540A43" w:rsidP="00540A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  <w:t xml:space="preserve">Between JBC Group and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36"/>
          <w:szCs w:val="36"/>
          <w:lang w:eastAsia="ja-JP"/>
        </w:rPr>
        <w:t>Hwasung</w:t>
      </w:r>
      <w:proofErr w:type="spellEnd"/>
    </w:p>
    <w:p w:rsidR="00540A43" w:rsidRDefault="00540A43" w:rsidP="0054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540A43" w:rsidRDefault="00540A43" w:rsidP="0054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540A43" w:rsidRPr="00540A43" w:rsidRDefault="00540A43" w:rsidP="0054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This Memorandum of Understanding (MOU) is entered into by and between JBC Group (hereinafter referred to as "JBC") and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(hereinafter referred to as "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") to establish a framework for cooperation and business development in Vietnam.</w:t>
      </w:r>
    </w:p>
    <w:p w:rsidR="00540A43" w:rsidRPr="00540A43" w:rsidRDefault="00540A43" w:rsidP="00540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pict>
          <v:rect id="_x0000_i1025" style="width:0;height:1.5pt" o:hralign="center" o:hrstd="t" o:hr="t" fillcolor="#a0a0a0" stroked="f"/>
        </w:pict>
      </w:r>
    </w:p>
    <w:p w:rsidR="00540A43" w:rsidRPr="00540A43" w:rsidRDefault="00540A43" w:rsidP="00540A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1. Purpose</w:t>
      </w:r>
    </w:p>
    <w:p w:rsidR="00540A43" w:rsidRPr="00540A43" w:rsidRDefault="00540A43" w:rsidP="00540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The purpose of this MOU is to outline the terms of cooperation between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JBC Group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represented by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Le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Thuy</w:t>
      </w:r>
      <w:proofErr w:type="spellEnd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Trang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and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represented by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Kim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Yeong</w:t>
      </w:r>
      <w:proofErr w:type="spellEnd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Tae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in expanding business operations in Vietnam. This MOU sets the foundation for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JBC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to provide support through cooperation channels in Vietnam, while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takes full responsibility for the production, supply, and marketing of its products.</w:t>
      </w:r>
    </w:p>
    <w:p w:rsidR="00540A43" w:rsidRPr="00540A43" w:rsidRDefault="00540A43" w:rsidP="00540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2. Scope of Cooperation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Role </w:t>
      </w:r>
      <w:r w:rsidRPr="00540A4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of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JBC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:rsidR="00540A43" w:rsidRPr="00540A43" w:rsidRDefault="00540A43" w:rsidP="00540A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Support for Cooperation Channels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JBC will assist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by providing necessary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local collaboration channels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in Vietnam, including facilitating introductions to government agencies, certification bodies, and relevant local partners.</w:t>
      </w:r>
    </w:p>
    <w:p w:rsidR="00540A43" w:rsidRPr="00540A43" w:rsidRDefault="00540A43" w:rsidP="00540A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JBC will maintain consistent communication and provide ongoing support to enhance the cooperative relationship.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Role </w:t>
      </w:r>
      <w:r w:rsidRPr="00540A4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of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:rsidR="00540A43" w:rsidRPr="00540A43" w:rsidRDefault="00540A43" w:rsidP="00540A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Production and Supply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be solely responsible for the design, manufacturing, quality control, and localization of products for the Vietnamese market.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ensure timely supply and maintain product standards.</w:t>
      </w:r>
    </w:p>
    <w:p w:rsidR="00540A43" w:rsidRPr="00540A43" w:rsidRDefault="00540A43" w:rsidP="00540A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Marketing and Promotion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independently develop marketing and sales strategies for Vietnam and will handle the promotion of products through online and offline channels.</w:t>
      </w:r>
    </w:p>
    <w:p w:rsidR="00540A43" w:rsidRDefault="00540A43" w:rsidP="00540A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Distribution and Sales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establish a distribution network in Vietnam and oversee the sale of products, managing the entire supply chain independently.</w:t>
      </w:r>
    </w:p>
    <w:p w:rsidR="00540A43" w:rsidRPr="00540A43" w:rsidRDefault="00540A43" w:rsidP="00540A4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540A43" w:rsidRPr="00540A43" w:rsidRDefault="00540A43" w:rsidP="00540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lastRenderedPageBreak/>
        <w:t>3. Structure of Cooperation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JBC’s primary role will be to provide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strategic connections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and support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Hwasung's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entry into the Vietnamese market, while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independently manage the </w:t>
      </w: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production, marketing, and sales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processes.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Both parties will operate independently in their respective roles and will collaborate by sharing feedback and progress updates on key developments.</w:t>
      </w:r>
    </w:p>
    <w:p w:rsidR="00540A43" w:rsidRPr="00540A43" w:rsidRDefault="00540A43" w:rsidP="00540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4. Timeline of Implementation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Phase 1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Within 3 months of signing this MOU, JBC will assist in initiating product testing for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in the Vietnamese market through the provided cooperation channels.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Within 6 months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launch its products commercially and execute its own marketing and sales strategies, analyzing the market response to refine future products.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Within 1 year</w:t>
      </w: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With support from JBC,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will expand its distribution network across Vietnam and increase market share.</w:t>
      </w:r>
    </w:p>
    <w:p w:rsidR="00540A43" w:rsidRPr="00540A43" w:rsidRDefault="00540A43" w:rsidP="00540A4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5. Additional Terms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This MOU is not legally binding and is intended as a preliminary framework to establish the cooperative relationship between JBC and </w:t>
      </w:r>
      <w:proofErr w:type="spellStart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Hwasung</w:t>
      </w:r>
      <w:proofErr w:type="spellEnd"/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540A43" w:rsidRPr="00540A43" w:rsidRDefault="00540A43" w:rsidP="00540A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t>The content of this MOU may be amended or terminated through mutual agreement, and both parties may enter into separate binding contracts that address specific project details.</w:t>
      </w:r>
    </w:p>
    <w:p w:rsidR="00540A43" w:rsidRPr="00540A43" w:rsidRDefault="00540A43" w:rsidP="00540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sz w:val="24"/>
          <w:szCs w:val="24"/>
          <w:lang w:eastAsia="ja-JP"/>
        </w:rPr>
        <w:pict>
          <v:rect id="_x0000_i1026" style="width:0;height:1.5pt" o:hralign="center" o:hrstd="t" o:hr="t" fillcolor="#a0a0a0" stroked="f"/>
        </w:pict>
      </w:r>
    </w:p>
    <w:p w:rsidR="00540A43" w:rsidRDefault="00540A43" w:rsidP="0054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540A43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Signatures:</w:t>
      </w:r>
    </w:p>
    <w:p w:rsidR="00540A43" w:rsidRDefault="00540A43" w:rsidP="0054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</w:tblGrid>
      <w:tr w:rsidR="00540A43" w:rsidTr="00540A43">
        <w:trPr>
          <w:trHeight w:val="675"/>
        </w:trPr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JBC Group President</w:t>
            </w:r>
          </w:p>
        </w:tc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Hwasung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President</w:t>
            </w:r>
          </w:p>
        </w:tc>
      </w:tr>
      <w:tr w:rsidR="00540A43" w:rsidTr="00540A43">
        <w:trPr>
          <w:trHeight w:val="650"/>
        </w:trPr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Name: </w:t>
            </w:r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Le </w:t>
            </w:r>
            <w:proofErr w:type="spellStart"/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Thuy</w:t>
            </w:r>
            <w:proofErr w:type="spellEnd"/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Trang</w:t>
            </w:r>
            <w:proofErr w:type="spellEnd"/>
          </w:p>
        </w:tc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Name: </w:t>
            </w:r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Kim </w:t>
            </w:r>
            <w:proofErr w:type="spellStart"/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Yeong</w:t>
            </w:r>
            <w:proofErr w:type="spellEnd"/>
            <w:r w:rsidRPr="00540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Tae</w:t>
            </w:r>
          </w:p>
        </w:tc>
      </w:tr>
      <w:tr w:rsidR="00540A43" w:rsidTr="00540A43">
        <w:trPr>
          <w:trHeight w:val="675"/>
        </w:trPr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Signature:</w:t>
            </w:r>
          </w:p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Signature:</w:t>
            </w:r>
            <w:bookmarkStart w:id="0" w:name="_GoBack"/>
            <w:bookmarkEnd w:id="0"/>
          </w:p>
        </w:tc>
      </w:tr>
      <w:tr w:rsidR="00540A43" w:rsidTr="00540A43">
        <w:trPr>
          <w:trHeight w:val="650"/>
        </w:trPr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Date:</w:t>
            </w:r>
          </w:p>
        </w:tc>
        <w:tc>
          <w:tcPr>
            <w:tcW w:w="4714" w:type="dxa"/>
          </w:tcPr>
          <w:p w:rsidR="00540A43" w:rsidRDefault="00540A43" w:rsidP="00540A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40A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Date:</w:t>
            </w:r>
          </w:p>
        </w:tc>
      </w:tr>
    </w:tbl>
    <w:p w:rsidR="000C1B2A" w:rsidRDefault="000C1B2A" w:rsidP="00540A43">
      <w:pPr>
        <w:spacing w:before="100" w:beforeAutospacing="1" w:after="100" w:afterAutospacing="1" w:line="240" w:lineRule="auto"/>
      </w:pPr>
    </w:p>
    <w:sectPr w:rsidR="000C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12D1"/>
    <w:multiLevelType w:val="multilevel"/>
    <w:tmpl w:val="2BE8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70806"/>
    <w:multiLevelType w:val="multilevel"/>
    <w:tmpl w:val="F2BC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C309D"/>
    <w:multiLevelType w:val="multilevel"/>
    <w:tmpl w:val="7C6E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E5F3C"/>
    <w:multiLevelType w:val="multilevel"/>
    <w:tmpl w:val="AC6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3"/>
    <w:rsid w:val="000C1B2A"/>
    <w:rsid w:val="005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5389"/>
  <w15:chartTrackingRefBased/>
  <w15:docId w15:val="{038332C3-C46D-4B5E-A0FB-27A6445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0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0A43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4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540A43"/>
    <w:rPr>
      <w:b/>
      <w:bCs/>
    </w:rPr>
  </w:style>
  <w:style w:type="table" w:styleId="TableGrid">
    <w:name w:val="Table Grid"/>
    <w:basedOn w:val="TableNormal"/>
    <w:uiPriority w:val="39"/>
    <w:rsid w:val="0054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Memorandum of Understanding (MOU)</vt:lpstr>
      <vt:lpstr>        Between JBC Group and Hwasung</vt:lpstr>
      <vt:lpstr>        1. Purpose</vt:lpstr>
      <vt:lpstr>        2. Scope of Cooperation</vt:lpstr>
      <vt:lpstr>        3. Structure of Cooperation</vt:lpstr>
      <vt:lpstr>        4. Timeline of Implementation</vt:lpstr>
      <vt:lpstr>        5. Additional Terms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2024-10-10T15:31:00Z</dcterms:created>
  <dcterms:modified xsi:type="dcterms:W3CDTF">2024-10-10T15:36:00Z</dcterms:modified>
</cp:coreProperties>
</file>